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E2F3D">
      <w:pPr>
        <w:spacing w:line="520" w:lineRule="exact"/>
        <w:rPr>
          <w:rFonts w:cs="宋体" w:asciiTheme="minorEastAsia" w:hAnsiTheme="minorEastAsia"/>
          <w:b/>
          <w:color w:val="000000"/>
          <w:sz w:val="28"/>
          <w:szCs w:val="28"/>
        </w:rPr>
      </w:pPr>
      <w:r>
        <w:rPr>
          <w:rFonts w:hint="eastAsia" w:cs="宋体" w:asciiTheme="minorEastAsia" w:hAnsiTheme="minorEastAsia"/>
          <w:color w:val="000000"/>
          <w:sz w:val="28"/>
          <w:szCs w:val="28"/>
        </w:rPr>
        <w:t>附件1：</w:t>
      </w:r>
      <w:r>
        <w:rPr>
          <w:rFonts w:hint="eastAsia" w:cs="宋体" w:asciiTheme="minorEastAsia" w:hAnsiTheme="minorEastAsia"/>
          <w:b/>
          <w:color w:val="000000"/>
          <w:sz w:val="28"/>
          <w:szCs w:val="28"/>
        </w:rPr>
        <w:t>202</w:t>
      </w:r>
      <w:r>
        <w:rPr>
          <w:rFonts w:hint="eastAsia" w:cs="宋体" w:asciiTheme="minorEastAsia" w:hAnsiTheme="minorEastAsia"/>
          <w:b/>
          <w:color w:val="000000"/>
          <w:sz w:val="28"/>
          <w:szCs w:val="28"/>
          <w:lang w:val="en-US" w:eastAsia="zh-CN"/>
        </w:rPr>
        <w:t>4</w:t>
      </w:r>
      <w:r>
        <w:rPr>
          <w:rFonts w:hint="eastAsia" w:cs="宋体" w:asciiTheme="minorEastAsia" w:hAnsiTheme="minorEastAsia"/>
          <w:b/>
          <w:color w:val="000000"/>
          <w:sz w:val="28"/>
          <w:szCs w:val="28"/>
        </w:rPr>
        <w:t>“八喜杯”</w:t>
      </w:r>
      <w:r>
        <w:rPr>
          <w:rFonts w:hint="eastAsia" w:cs="宋体" w:asciiTheme="minorEastAsia" w:hAnsiTheme="minorEastAsia"/>
          <w:b/>
          <w:color w:val="333333"/>
          <w:kern w:val="0"/>
          <w:sz w:val="28"/>
          <w:szCs w:val="28"/>
        </w:rPr>
        <w:t>我的自然故事—《冈特生态童书》故事续讲</w:t>
      </w:r>
      <w:r>
        <w:rPr>
          <w:rFonts w:hint="eastAsia" w:cs="宋体" w:asciiTheme="minorEastAsia" w:hAnsiTheme="minorEastAsia"/>
          <w:b/>
          <w:color w:val="333333"/>
          <w:kern w:val="0"/>
          <w:sz w:val="28"/>
          <w:szCs w:val="28"/>
          <w:lang w:val="en-US" w:eastAsia="zh-CN"/>
        </w:rPr>
        <w:t>征集活动</w:t>
      </w:r>
      <w:r>
        <w:rPr>
          <w:rFonts w:hint="eastAsia" w:cs="宋体" w:asciiTheme="minorEastAsia" w:hAnsiTheme="minorEastAsia"/>
          <w:b/>
          <w:color w:val="333333"/>
          <w:kern w:val="0"/>
          <w:sz w:val="28"/>
          <w:szCs w:val="28"/>
        </w:rPr>
        <w:t>优秀组织单位</w:t>
      </w:r>
      <w:r>
        <w:rPr>
          <w:rFonts w:hint="eastAsia" w:cs="宋体" w:asciiTheme="minorEastAsia" w:hAnsiTheme="minorEastAsia"/>
          <w:b/>
          <w:color w:val="000000"/>
          <w:sz w:val="28"/>
          <w:szCs w:val="28"/>
        </w:rPr>
        <w:t>名单</w:t>
      </w:r>
    </w:p>
    <w:p w14:paraId="05259195">
      <w:pPr>
        <w:spacing w:line="520" w:lineRule="exact"/>
        <w:rPr>
          <w:rFonts w:ascii="仿宋_GB2312" w:hAnsi="仿宋" w:eastAsia="仿宋_GB2312" w:cs="宋体"/>
          <w:color w:val="000000"/>
          <w:sz w:val="28"/>
          <w:szCs w:val="28"/>
        </w:rPr>
      </w:pPr>
    </w:p>
    <w:tbl>
      <w:tblPr>
        <w:tblStyle w:val="6"/>
        <w:tblW w:w="139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5552"/>
        <w:gridCol w:w="1083"/>
        <w:gridCol w:w="6319"/>
      </w:tblGrid>
      <w:tr w14:paraId="76935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top"/>
          </w:tcPr>
          <w:p w14:paraId="1485521C">
            <w:pPr>
              <w:spacing w:line="52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5552" w:type="dxa"/>
            <w:vAlign w:val="top"/>
          </w:tcPr>
          <w:p w14:paraId="1000A828">
            <w:pPr>
              <w:spacing w:line="520" w:lineRule="exact"/>
              <w:ind w:firstLine="1205" w:firstLineChars="50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优秀组织单位</w:t>
            </w:r>
          </w:p>
        </w:tc>
        <w:tc>
          <w:tcPr>
            <w:tcW w:w="1083" w:type="dxa"/>
            <w:vAlign w:val="top"/>
          </w:tcPr>
          <w:p w14:paraId="13139109">
            <w:pPr>
              <w:spacing w:line="52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6319" w:type="dxa"/>
            <w:vAlign w:val="top"/>
          </w:tcPr>
          <w:p w14:paraId="19E49F18">
            <w:pPr>
              <w:spacing w:line="520" w:lineRule="exact"/>
              <w:ind w:firstLine="1205" w:firstLineChars="5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优秀组织单位</w:t>
            </w:r>
          </w:p>
        </w:tc>
      </w:tr>
      <w:tr w14:paraId="101AF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E9CF02D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552" w:type="dxa"/>
            <w:vAlign w:val="bottom"/>
          </w:tcPr>
          <w:p w14:paraId="23D12E60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福建省生态环境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厅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45D48899">
            <w:pPr>
              <w:spacing w:line="520" w:lineRule="exact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6319" w:type="dxa"/>
            <w:vAlign w:val="bottom"/>
          </w:tcPr>
          <w:p w14:paraId="105C0750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陕西省西安市生态环境局</w:t>
            </w:r>
          </w:p>
        </w:tc>
      </w:tr>
      <w:tr w14:paraId="50216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6E6A1EC2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552" w:type="dxa"/>
            <w:vAlign w:val="bottom"/>
          </w:tcPr>
          <w:p w14:paraId="3FE045D4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陕西省环境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保护</w:t>
            </w:r>
            <w:r>
              <w:rPr>
                <w:rFonts w:hint="eastAsia"/>
                <w:sz w:val="24"/>
                <w:szCs w:val="24"/>
              </w:rPr>
              <w:t>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A383BDC">
            <w:pPr>
              <w:spacing w:line="520" w:lineRule="exact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21A9F3C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陕西省西安市生态环境局碑林分局</w:t>
            </w:r>
          </w:p>
        </w:tc>
      </w:tr>
      <w:tr w14:paraId="7019F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6645D58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552" w:type="dxa"/>
            <w:vAlign w:val="bottom"/>
          </w:tcPr>
          <w:p w14:paraId="5F817673">
            <w:pPr>
              <w:spacing w:line="520" w:lineRule="exact"/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山东省生态环境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保护</w:t>
            </w:r>
            <w:r>
              <w:rPr>
                <w:rFonts w:hint="eastAsia"/>
                <w:sz w:val="24"/>
                <w:szCs w:val="24"/>
              </w:rPr>
              <w:t>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05D8D13">
            <w:pPr>
              <w:spacing w:line="520" w:lineRule="exact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F143A2B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陕西省西安市碑林区教育局</w:t>
            </w:r>
          </w:p>
        </w:tc>
      </w:tr>
      <w:tr w14:paraId="3E0B6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7ACECDE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552" w:type="dxa"/>
            <w:vAlign w:val="bottom"/>
          </w:tcPr>
          <w:p w14:paraId="631220B3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18482B9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6319" w:type="dxa"/>
            <w:vAlign w:val="bottom"/>
          </w:tcPr>
          <w:p w14:paraId="0F1C7659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陕西省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宝鸡</w:t>
            </w:r>
            <w:r>
              <w:rPr>
                <w:rFonts w:hint="eastAsia"/>
                <w:sz w:val="24"/>
                <w:szCs w:val="24"/>
              </w:rPr>
              <w:t>市生态环境局</w:t>
            </w:r>
          </w:p>
        </w:tc>
      </w:tr>
      <w:tr w14:paraId="2FF2E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F61C5C4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552" w:type="dxa"/>
            <w:vAlign w:val="bottom"/>
          </w:tcPr>
          <w:p w14:paraId="25D8AAC0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上海市环境保护宣传教育中心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0F945D53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6319" w:type="dxa"/>
            <w:vAlign w:val="bottom"/>
          </w:tcPr>
          <w:p w14:paraId="562FFC7B">
            <w:pPr>
              <w:spacing w:line="520" w:lineRule="exact"/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陕西省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延安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05B0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7B8D7FC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552" w:type="dxa"/>
            <w:vAlign w:val="bottom"/>
          </w:tcPr>
          <w:p w14:paraId="6B18BA26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河北省生态环境厅科技与宣传教育处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CC50D2C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6319" w:type="dxa"/>
            <w:vAlign w:val="bottom"/>
          </w:tcPr>
          <w:p w14:paraId="02791193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陕西省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榆林</w:t>
            </w:r>
            <w:r>
              <w:rPr>
                <w:rFonts w:hint="eastAsia"/>
                <w:sz w:val="24"/>
                <w:szCs w:val="24"/>
              </w:rPr>
              <w:t>市生态环境局</w:t>
            </w:r>
          </w:p>
        </w:tc>
      </w:tr>
      <w:tr w14:paraId="20B5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6034AE3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552" w:type="dxa"/>
            <w:vAlign w:val="bottom"/>
          </w:tcPr>
          <w:p w14:paraId="0D031E5D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广西壮族自治区环境保护宣传教育中心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6A230D9E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E854205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陕西省榆林市教育局</w:t>
            </w:r>
            <w:bookmarkStart w:id="0" w:name="_GoBack"/>
            <w:bookmarkEnd w:id="0"/>
          </w:p>
        </w:tc>
      </w:tr>
      <w:tr w14:paraId="64727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6E0DBE3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552" w:type="dxa"/>
            <w:vAlign w:val="bottom"/>
          </w:tcPr>
          <w:p w14:paraId="3C011DD6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四川省生态环境宣传教育中心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58288F65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AF72482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陕西省榆林市生态环境局靖边分局</w:t>
            </w:r>
          </w:p>
        </w:tc>
      </w:tr>
      <w:tr w14:paraId="4076F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61778C1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552" w:type="dxa"/>
            <w:vAlign w:val="bottom"/>
          </w:tcPr>
          <w:p w14:paraId="5EC0FB87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甘肃</w:t>
            </w:r>
            <w:r>
              <w:rPr>
                <w:rFonts w:hint="eastAsia"/>
                <w:sz w:val="24"/>
                <w:szCs w:val="24"/>
              </w:rPr>
              <w:t>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62499711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2F2B7D35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湖北省宜昌市生态环境局</w:t>
            </w:r>
          </w:p>
        </w:tc>
      </w:tr>
      <w:tr w14:paraId="0AF1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2EC5233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552" w:type="dxa"/>
            <w:vAlign w:val="bottom"/>
          </w:tcPr>
          <w:p w14:paraId="00C37852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安徽</w:t>
            </w:r>
            <w:r>
              <w:rPr>
                <w:rFonts w:hint="eastAsia"/>
                <w:sz w:val="24"/>
                <w:szCs w:val="24"/>
              </w:rPr>
              <w:t>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109D4F80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13877BAC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湖北省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宜昌</w:t>
            </w:r>
            <w:r>
              <w:rPr>
                <w:rFonts w:hint="eastAsia"/>
                <w:sz w:val="24"/>
                <w:szCs w:val="24"/>
              </w:rPr>
              <w:t>市教育局</w:t>
            </w:r>
          </w:p>
        </w:tc>
      </w:tr>
      <w:tr w14:paraId="38B6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F4072B7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552" w:type="dxa"/>
            <w:vAlign w:val="bottom"/>
          </w:tcPr>
          <w:p w14:paraId="47AB3FBB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浙江</w:t>
            </w:r>
            <w:r>
              <w:rPr>
                <w:rFonts w:hint="eastAsia"/>
                <w:sz w:val="24"/>
                <w:szCs w:val="24"/>
              </w:rPr>
              <w:t>省生态环境宣传教育中心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04C184A1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630285BC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湖北省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恩施州</w:t>
            </w:r>
            <w:r>
              <w:rPr>
                <w:rFonts w:hint="eastAsia"/>
                <w:sz w:val="24"/>
                <w:szCs w:val="24"/>
              </w:rPr>
              <w:t>生态环境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局</w:t>
            </w:r>
          </w:p>
        </w:tc>
      </w:tr>
      <w:tr w14:paraId="2C46B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shd w:val="clear" w:color="auto" w:fill="auto"/>
            <w:vAlign w:val="bottom"/>
          </w:tcPr>
          <w:p w14:paraId="7621E40C">
            <w:pPr>
              <w:spacing w:line="52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12BB6D89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新疆维吾尔</w:t>
            </w:r>
            <w:r>
              <w:rPr>
                <w:rFonts w:hint="eastAsia"/>
                <w:sz w:val="24"/>
                <w:szCs w:val="24"/>
              </w:rPr>
              <w:t>自治区环境保护宣传教育中心</w:t>
            </w:r>
          </w:p>
        </w:tc>
        <w:tc>
          <w:tcPr>
            <w:tcW w:w="1083" w:type="dxa"/>
            <w:shd w:val="clear" w:color="auto" w:fill="auto"/>
            <w:vAlign w:val="bottom"/>
          </w:tcPr>
          <w:p w14:paraId="7F57AE69">
            <w:pPr>
              <w:spacing w:line="5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179265C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湖北省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恩施州</w:t>
            </w:r>
            <w:r>
              <w:rPr>
                <w:rFonts w:hint="eastAsia"/>
                <w:sz w:val="24"/>
                <w:szCs w:val="24"/>
              </w:rPr>
              <w:t>教育局</w:t>
            </w:r>
          </w:p>
        </w:tc>
      </w:tr>
      <w:tr w14:paraId="1C1FC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1C79D6C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552" w:type="dxa"/>
            <w:vAlign w:val="bottom"/>
          </w:tcPr>
          <w:p w14:paraId="200495B3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安徽省</w:t>
            </w:r>
            <w:r>
              <w:rPr>
                <w:rFonts w:hint="eastAsia"/>
                <w:sz w:val="24"/>
                <w:szCs w:val="24"/>
              </w:rPr>
              <w:t>环境保护宣传教育中心</w:t>
            </w:r>
          </w:p>
        </w:tc>
        <w:tc>
          <w:tcPr>
            <w:tcW w:w="1083" w:type="dxa"/>
            <w:vAlign w:val="bottom"/>
          </w:tcPr>
          <w:p w14:paraId="4D67BC53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415176C4">
            <w:pPr>
              <w:spacing w:line="520" w:lineRule="exact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上海市长宁区生态环境局</w:t>
            </w:r>
          </w:p>
        </w:tc>
      </w:tr>
      <w:tr w14:paraId="51FF6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B6671DD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56FA5CE2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山东省泰安市生态环境局</w:t>
            </w:r>
          </w:p>
        </w:tc>
        <w:tc>
          <w:tcPr>
            <w:tcW w:w="1083" w:type="dxa"/>
            <w:vAlign w:val="bottom"/>
          </w:tcPr>
          <w:p w14:paraId="411CDDD2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172F6EBF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上海市长宁区教育局</w:t>
            </w:r>
          </w:p>
        </w:tc>
      </w:tr>
      <w:tr w14:paraId="757BE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2E91855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626D752A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山东省泰安市教育局</w:t>
            </w:r>
          </w:p>
        </w:tc>
        <w:tc>
          <w:tcPr>
            <w:tcW w:w="1083" w:type="dxa"/>
            <w:vAlign w:val="bottom"/>
          </w:tcPr>
          <w:p w14:paraId="507105EA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5C7C1AF8">
            <w:pPr>
              <w:spacing w:line="520" w:lineRule="exact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上海市长宁区少年科技指导站</w:t>
            </w:r>
          </w:p>
        </w:tc>
      </w:tr>
      <w:tr w14:paraId="697B0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4743343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552" w:type="dxa"/>
            <w:shd w:val="clear" w:color="auto" w:fill="auto"/>
            <w:vAlign w:val="bottom"/>
          </w:tcPr>
          <w:p w14:paraId="37C8F53D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山东省泰安市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新泰市</w:t>
            </w:r>
            <w:r>
              <w:rPr>
                <w:rFonts w:hint="eastAsia"/>
                <w:sz w:val="24"/>
                <w:szCs w:val="24"/>
              </w:rPr>
              <w:t>教育局</w:t>
            </w:r>
          </w:p>
        </w:tc>
        <w:tc>
          <w:tcPr>
            <w:tcW w:w="1083" w:type="dxa"/>
            <w:vAlign w:val="bottom"/>
          </w:tcPr>
          <w:p w14:paraId="2A558918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6319" w:type="dxa"/>
            <w:vAlign w:val="bottom"/>
          </w:tcPr>
          <w:p w14:paraId="53BC9B4F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福建省福州市生态环境局</w:t>
            </w:r>
          </w:p>
        </w:tc>
      </w:tr>
      <w:tr w14:paraId="5072F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D95BEF2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552" w:type="dxa"/>
            <w:vAlign w:val="bottom"/>
          </w:tcPr>
          <w:p w14:paraId="5B283698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山东省市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潍坊市</w:t>
            </w:r>
            <w:r>
              <w:rPr>
                <w:rFonts w:hint="eastAsia"/>
                <w:sz w:val="24"/>
                <w:szCs w:val="24"/>
              </w:rPr>
              <w:t>生态环境局</w:t>
            </w:r>
          </w:p>
        </w:tc>
        <w:tc>
          <w:tcPr>
            <w:tcW w:w="1083" w:type="dxa"/>
            <w:vAlign w:val="bottom"/>
          </w:tcPr>
          <w:p w14:paraId="021A1B5F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0801BFD2">
            <w:pPr>
              <w:spacing w:line="520" w:lineRule="exact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福建省福州市教育局</w:t>
            </w:r>
          </w:p>
        </w:tc>
      </w:tr>
      <w:tr w14:paraId="14EC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C9B859E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5552" w:type="dxa"/>
            <w:vAlign w:val="bottom"/>
          </w:tcPr>
          <w:p w14:paraId="31C41FC6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山东省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青岛</w:t>
            </w:r>
            <w:r>
              <w:rPr>
                <w:rFonts w:hint="eastAsia"/>
                <w:sz w:val="24"/>
                <w:szCs w:val="24"/>
              </w:rPr>
              <w:t>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生态环境</w:t>
            </w:r>
            <w:r>
              <w:rPr>
                <w:rFonts w:hint="eastAsia"/>
                <w:sz w:val="24"/>
                <w:szCs w:val="24"/>
              </w:rPr>
              <w:t>局</w:t>
            </w:r>
          </w:p>
        </w:tc>
        <w:tc>
          <w:tcPr>
            <w:tcW w:w="1083" w:type="dxa"/>
            <w:vAlign w:val="bottom"/>
          </w:tcPr>
          <w:p w14:paraId="71023019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6319" w:type="dxa"/>
            <w:shd w:val="clear" w:color="auto" w:fill="auto"/>
            <w:vAlign w:val="bottom"/>
          </w:tcPr>
          <w:p w14:paraId="64B2DAA3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四川省成都市生态环境宣传教育与对外交流合作中心</w:t>
            </w:r>
          </w:p>
        </w:tc>
      </w:tr>
      <w:tr w14:paraId="20729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0B05467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552" w:type="dxa"/>
            <w:vAlign w:val="bottom"/>
          </w:tcPr>
          <w:p w14:paraId="431763C3">
            <w:pPr>
              <w:spacing w:line="52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青岛</w:t>
            </w:r>
            <w:r>
              <w:rPr>
                <w:rFonts w:hint="eastAsia"/>
                <w:sz w:val="24"/>
                <w:szCs w:val="24"/>
              </w:rPr>
              <w:t>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平度市教育和体育局</w:t>
            </w:r>
          </w:p>
        </w:tc>
        <w:tc>
          <w:tcPr>
            <w:tcW w:w="1083" w:type="dxa"/>
            <w:vAlign w:val="bottom"/>
          </w:tcPr>
          <w:p w14:paraId="4213C502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6319" w:type="dxa"/>
            <w:vAlign w:val="bottom"/>
          </w:tcPr>
          <w:p w14:paraId="549ADA8C">
            <w:pPr>
              <w:spacing w:line="520" w:lineRule="exac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广西壮族自治区北海市生态环境局</w:t>
            </w:r>
          </w:p>
        </w:tc>
      </w:tr>
      <w:tr w14:paraId="4C038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981" w:type="dxa"/>
            <w:gridSpan w:val="4"/>
          </w:tcPr>
          <w:p w14:paraId="071A053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14:paraId="0A33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92088B7">
            <w:pPr>
              <w:spacing w:line="5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5552" w:type="dxa"/>
          </w:tcPr>
          <w:p w14:paraId="1C7F7B97">
            <w:pPr>
              <w:spacing w:line="520" w:lineRule="exact"/>
              <w:ind w:firstLine="1205" w:firstLineChars="50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小学组优秀组织单位</w:t>
            </w:r>
          </w:p>
        </w:tc>
        <w:tc>
          <w:tcPr>
            <w:tcW w:w="1083" w:type="dxa"/>
            <w:vAlign w:val="bottom"/>
          </w:tcPr>
          <w:p w14:paraId="41D4D013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6319" w:type="dxa"/>
          </w:tcPr>
          <w:p w14:paraId="38D31164">
            <w:pPr>
              <w:spacing w:line="520" w:lineRule="exact"/>
              <w:ind w:firstLine="964" w:firstLineChars="40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中学组优秀组织单位</w:t>
            </w:r>
          </w:p>
        </w:tc>
      </w:tr>
      <w:tr w14:paraId="0C022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B48FF5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552" w:type="dxa"/>
          </w:tcPr>
          <w:p w14:paraId="28C64915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山东省泰安市泰山外国语学校小学部</w:t>
            </w:r>
          </w:p>
        </w:tc>
        <w:tc>
          <w:tcPr>
            <w:tcW w:w="1083" w:type="dxa"/>
            <w:vAlign w:val="bottom"/>
          </w:tcPr>
          <w:p w14:paraId="2F07D89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319" w:type="dxa"/>
          </w:tcPr>
          <w:p w14:paraId="518AB2E3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宁阳县第四</w:t>
            </w:r>
            <w:r>
              <w:rPr>
                <w:rFonts w:hint="eastAsia"/>
                <w:sz w:val="24"/>
                <w:szCs w:val="24"/>
              </w:rPr>
              <w:t>中学</w:t>
            </w:r>
          </w:p>
        </w:tc>
      </w:tr>
      <w:tr w14:paraId="51025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51991B3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552" w:type="dxa"/>
          </w:tcPr>
          <w:p w14:paraId="73632EC7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山东省泰安师范学校附属学校</w:t>
            </w:r>
          </w:p>
        </w:tc>
        <w:tc>
          <w:tcPr>
            <w:tcW w:w="1083" w:type="dxa"/>
            <w:vAlign w:val="bottom"/>
          </w:tcPr>
          <w:p w14:paraId="208A7AB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319" w:type="dxa"/>
          </w:tcPr>
          <w:p w14:paraId="418516DA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山东省泰安市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新泰市实验中学</w:t>
            </w:r>
          </w:p>
        </w:tc>
      </w:tr>
      <w:tr w14:paraId="03AA9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0F315A8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552" w:type="dxa"/>
          </w:tcPr>
          <w:p w14:paraId="08B8B26C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山东省青岛市平度行知实验学校</w:t>
            </w:r>
          </w:p>
        </w:tc>
        <w:tc>
          <w:tcPr>
            <w:tcW w:w="1083" w:type="dxa"/>
            <w:vAlign w:val="bottom"/>
          </w:tcPr>
          <w:p w14:paraId="6DC9ABE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319" w:type="dxa"/>
          </w:tcPr>
          <w:p w14:paraId="050DDCE4">
            <w:pPr>
              <w:spacing w:line="520" w:lineRule="exac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山东省泰安市岱岳实验中学</w:t>
            </w:r>
          </w:p>
        </w:tc>
      </w:tr>
      <w:tr w14:paraId="7AA54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7FAE71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552" w:type="dxa"/>
            <w:vAlign w:val="top"/>
          </w:tcPr>
          <w:p w14:paraId="5072ABF0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陕西省宝鸡市高新区第二小学</w:t>
            </w:r>
          </w:p>
        </w:tc>
        <w:tc>
          <w:tcPr>
            <w:tcW w:w="1083" w:type="dxa"/>
            <w:vAlign w:val="bottom"/>
          </w:tcPr>
          <w:p w14:paraId="681402F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319" w:type="dxa"/>
            <w:vAlign w:val="top"/>
          </w:tcPr>
          <w:p w14:paraId="352A8083">
            <w:pPr>
              <w:spacing w:line="520" w:lineRule="exac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山东省泰安市外国语学校</w:t>
            </w:r>
          </w:p>
        </w:tc>
      </w:tr>
      <w:tr w14:paraId="5A23D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66E0DF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552" w:type="dxa"/>
            <w:vAlign w:val="top"/>
          </w:tcPr>
          <w:p w14:paraId="1502DCBF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 xml:space="preserve">陕西省西安市碑林区文艺路小学 </w:t>
            </w:r>
          </w:p>
        </w:tc>
        <w:tc>
          <w:tcPr>
            <w:tcW w:w="1083" w:type="dxa"/>
            <w:vAlign w:val="bottom"/>
          </w:tcPr>
          <w:p w14:paraId="231DA37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319" w:type="dxa"/>
            <w:vAlign w:val="top"/>
          </w:tcPr>
          <w:p w14:paraId="7E6A9B9B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陕西省</w:t>
            </w:r>
            <w:r>
              <w:rPr>
                <w:rFonts w:hint="eastAsia"/>
                <w:sz w:val="24"/>
                <w:szCs w:val="24"/>
              </w:rPr>
              <w:t>神木市实验中学</w:t>
            </w:r>
          </w:p>
        </w:tc>
      </w:tr>
      <w:tr w14:paraId="5446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34C2DD7F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552" w:type="dxa"/>
            <w:vAlign w:val="top"/>
          </w:tcPr>
          <w:p w14:paraId="1115F01B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陕西省榆林市</w:t>
            </w:r>
            <w:r>
              <w:rPr>
                <w:rFonts w:hint="eastAsia"/>
                <w:sz w:val="24"/>
                <w:szCs w:val="24"/>
              </w:rPr>
              <w:t>靖边县第二小学</w:t>
            </w:r>
          </w:p>
        </w:tc>
        <w:tc>
          <w:tcPr>
            <w:tcW w:w="1083" w:type="dxa"/>
            <w:vAlign w:val="bottom"/>
          </w:tcPr>
          <w:p w14:paraId="02BEDFA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319" w:type="dxa"/>
            <w:vAlign w:val="top"/>
          </w:tcPr>
          <w:p w14:paraId="2FBA873F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陕西省榆林市</w:t>
            </w:r>
            <w:r>
              <w:rPr>
                <w:rFonts w:hint="eastAsia"/>
                <w:sz w:val="24"/>
                <w:szCs w:val="24"/>
              </w:rPr>
              <w:t>靖边县第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十一中学</w:t>
            </w:r>
          </w:p>
        </w:tc>
      </w:tr>
      <w:tr w14:paraId="158D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660847D1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5552" w:type="dxa"/>
            <w:shd w:val="clear" w:color="auto" w:fill="auto"/>
            <w:vAlign w:val="top"/>
          </w:tcPr>
          <w:p w14:paraId="22FB3906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陕西省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洛川县水利希望小学</w:t>
            </w:r>
          </w:p>
        </w:tc>
        <w:tc>
          <w:tcPr>
            <w:tcW w:w="1083" w:type="dxa"/>
            <w:vAlign w:val="bottom"/>
          </w:tcPr>
          <w:p w14:paraId="1A2041B0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6319" w:type="dxa"/>
            <w:vAlign w:val="top"/>
          </w:tcPr>
          <w:p w14:paraId="3D3043A4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陕西省西安市第六中学</w:t>
            </w:r>
          </w:p>
        </w:tc>
      </w:tr>
      <w:tr w14:paraId="69778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7DA348AC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5552" w:type="dxa"/>
            <w:shd w:val="clear" w:color="auto" w:fill="auto"/>
            <w:vAlign w:val="top"/>
          </w:tcPr>
          <w:p w14:paraId="5A822F3C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湖北省恩施市硒都民族实验小学</w:t>
            </w:r>
          </w:p>
        </w:tc>
        <w:tc>
          <w:tcPr>
            <w:tcW w:w="1083" w:type="dxa"/>
            <w:vAlign w:val="bottom"/>
          </w:tcPr>
          <w:p w14:paraId="1892E41E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6319" w:type="dxa"/>
            <w:vAlign w:val="top"/>
          </w:tcPr>
          <w:p w14:paraId="43FF2519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湖北省恩施市龙凤镇民族初级中学</w:t>
            </w:r>
          </w:p>
        </w:tc>
      </w:tr>
      <w:tr w14:paraId="3699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ADD7B9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5552" w:type="dxa"/>
            <w:vAlign w:val="top"/>
          </w:tcPr>
          <w:p w14:paraId="13FDEF7F">
            <w:pPr>
              <w:spacing w:line="520" w:lineRule="exact"/>
              <w:jc w:val="left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福建省福州</w:t>
            </w:r>
            <w:r>
              <w:rPr>
                <w:rFonts w:hint="eastAsia"/>
                <w:sz w:val="24"/>
                <w:szCs w:val="24"/>
                <w:lang w:eastAsia="zh-CN"/>
              </w:rPr>
              <w:t>市</w:t>
            </w:r>
            <w:r>
              <w:rPr>
                <w:rFonts w:hint="eastAsia"/>
                <w:sz w:val="24"/>
                <w:szCs w:val="24"/>
              </w:rPr>
              <w:t>福清玉屏中心小学</w:t>
            </w:r>
          </w:p>
        </w:tc>
        <w:tc>
          <w:tcPr>
            <w:tcW w:w="1083" w:type="dxa"/>
            <w:vAlign w:val="bottom"/>
          </w:tcPr>
          <w:p w14:paraId="054A4F4B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6319" w:type="dxa"/>
            <w:vAlign w:val="top"/>
          </w:tcPr>
          <w:p w14:paraId="1BEFF78C">
            <w:pPr>
              <w:spacing w:line="52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福建省福州市福清融城中学</w:t>
            </w:r>
          </w:p>
        </w:tc>
      </w:tr>
      <w:tr w14:paraId="0040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42D862FA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5552" w:type="dxa"/>
            <w:vAlign w:val="top"/>
          </w:tcPr>
          <w:p w14:paraId="298EBFFD">
            <w:pPr>
              <w:spacing w:line="5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四川省成都市清波小学校</w:t>
            </w:r>
          </w:p>
        </w:tc>
        <w:tc>
          <w:tcPr>
            <w:tcW w:w="1083" w:type="dxa"/>
            <w:vAlign w:val="bottom"/>
          </w:tcPr>
          <w:p w14:paraId="4A0D9B26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6319" w:type="dxa"/>
            <w:vAlign w:val="top"/>
          </w:tcPr>
          <w:p w14:paraId="39D501C1">
            <w:pPr>
              <w:spacing w:line="520" w:lineRule="exac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深圳市南山区文理实验学校（集团）文理学校</w:t>
            </w:r>
          </w:p>
        </w:tc>
      </w:tr>
      <w:tr w14:paraId="597FE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22819E49">
            <w:pPr>
              <w:spacing w:line="52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552" w:type="dxa"/>
            <w:vAlign w:val="top"/>
          </w:tcPr>
          <w:p w14:paraId="4A641E3F">
            <w:pPr>
              <w:tabs>
                <w:tab w:val="left" w:pos="1644"/>
              </w:tabs>
              <w:spacing w:line="520" w:lineRule="exact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上海市长宁区天山第一小学</w:t>
            </w:r>
          </w:p>
        </w:tc>
        <w:tc>
          <w:tcPr>
            <w:tcW w:w="1083" w:type="dxa"/>
            <w:vAlign w:val="bottom"/>
          </w:tcPr>
          <w:p w14:paraId="5F987E59">
            <w:pPr>
              <w:spacing w:line="52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319" w:type="dxa"/>
            <w:vAlign w:val="top"/>
          </w:tcPr>
          <w:p w14:paraId="33EF3A80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上海市民办尚德实验学校</w:t>
            </w:r>
          </w:p>
        </w:tc>
      </w:tr>
      <w:tr w14:paraId="59DED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" w:type="dxa"/>
            <w:vAlign w:val="bottom"/>
          </w:tcPr>
          <w:p w14:paraId="1FE1B664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552" w:type="dxa"/>
            <w:vAlign w:val="top"/>
          </w:tcPr>
          <w:p w14:paraId="373E0C83">
            <w:pPr>
              <w:tabs>
                <w:tab w:val="left" w:pos="1644"/>
              </w:tabs>
              <w:spacing w:line="520" w:lineRule="exact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甘肃省敦煌市第五小学</w:t>
            </w:r>
          </w:p>
        </w:tc>
        <w:tc>
          <w:tcPr>
            <w:tcW w:w="1083" w:type="dxa"/>
            <w:vAlign w:val="bottom"/>
          </w:tcPr>
          <w:p w14:paraId="077251E4">
            <w:pPr>
              <w:spacing w:line="52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319" w:type="dxa"/>
            <w:vAlign w:val="top"/>
          </w:tcPr>
          <w:p w14:paraId="60AAE0A4">
            <w:pPr>
              <w:spacing w:line="520" w:lineRule="exact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广西壮族自治区北海市实验学校</w:t>
            </w:r>
          </w:p>
        </w:tc>
      </w:tr>
    </w:tbl>
    <w:p w14:paraId="33B13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Y2I0ZGY3YTk3NmI0ZmVmNWVhOTEzMDIzYzllMGMifQ=="/>
  </w:docVars>
  <w:rsids>
    <w:rsidRoot w:val="00AF62AD"/>
    <w:rsid w:val="00021863"/>
    <w:rsid w:val="00023645"/>
    <w:rsid w:val="00041195"/>
    <w:rsid w:val="00056115"/>
    <w:rsid w:val="00062466"/>
    <w:rsid w:val="000D6571"/>
    <w:rsid w:val="000F5F77"/>
    <w:rsid w:val="001C5B1E"/>
    <w:rsid w:val="001E4FF9"/>
    <w:rsid w:val="0020257E"/>
    <w:rsid w:val="0020702B"/>
    <w:rsid w:val="00242F7F"/>
    <w:rsid w:val="002915C2"/>
    <w:rsid w:val="00312AAE"/>
    <w:rsid w:val="003178E9"/>
    <w:rsid w:val="003B0456"/>
    <w:rsid w:val="00400170"/>
    <w:rsid w:val="00410142"/>
    <w:rsid w:val="0042084F"/>
    <w:rsid w:val="00451E73"/>
    <w:rsid w:val="00486FEB"/>
    <w:rsid w:val="00490963"/>
    <w:rsid w:val="005551B3"/>
    <w:rsid w:val="005A6170"/>
    <w:rsid w:val="006624B1"/>
    <w:rsid w:val="0066611C"/>
    <w:rsid w:val="006B1580"/>
    <w:rsid w:val="0076240E"/>
    <w:rsid w:val="007E102B"/>
    <w:rsid w:val="0088673D"/>
    <w:rsid w:val="0090390E"/>
    <w:rsid w:val="00A7647C"/>
    <w:rsid w:val="00A854D1"/>
    <w:rsid w:val="00AE3923"/>
    <w:rsid w:val="00AF5F8F"/>
    <w:rsid w:val="00AF62AD"/>
    <w:rsid w:val="00B034B7"/>
    <w:rsid w:val="00B93F8A"/>
    <w:rsid w:val="00BC1144"/>
    <w:rsid w:val="00C47AB3"/>
    <w:rsid w:val="00C63419"/>
    <w:rsid w:val="00C827C5"/>
    <w:rsid w:val="00D24705"/>
    <w:rsid w:val="00D44EB3"/>
    <w:rsid w:val="00D7294B"/>
    <w:rsid w:val="00DC29B4"/>
    <w:rsid w:val="00E34E24"/>
    <w:rsid w:val="00E967FF"/>
    <w:rsid w:val="00EC7BE7"/>
    <w:rsid w:val="00F266E8"/>
    <w:rsid w:val="00F90B0B"/>
    <w:rsid w:val="00F97E7A"/>
    <w:rsid w:val="00FA6C78"/>
    <w:rsid w:val="00FB0651"/>
    <w:rsid w:val="02213BF5"/>
    <w:rsid w:val="0D233BDF"/>
    <w:rsid w:val="0E6574A4"/>
    <w:rsid w:val="1ACD3689"/>
    <w:rsid w:val="1BA73268"/>
    <w:rsid w:val="20255F07"/>
    <w:rsid w:val="22554A35"/>
    <w:rsid w:val="275B20FD"/>
    <w:rsid w:val="2DB9420B"/>
    <w:rsid w:val="2EBB6098"/>
    <w:rsid w:val="309D45B9"/>
    <w:rsid w:val="30FC7B9D"/>
    <w:rsid w:val="3A30455A"/>
    <w:rsid w:val="3CB15FDF"/>
    <w:rsid w:val="3DC90D6A"/>
    <w:rsid w:val="44254A04"/>
    <w:rsid w:val="463E1955"/>
    <w:rsid w:val="47C24C1A"/>
    <w:rsid w:val="4CEF15C0"/>
    <w:rsid w:val="5D9645DC"/>
    <w:rsid w:val="6F6C3DD6"/>
    <w:rsid w:val="6FFD5B09"/>
    <w:rsid w:val="72117F85"/>
    <w:rsid w:val="7F2F0554"/>
    <w:rsid w:val="7F5A7A6D"/>
    <w:rsid w:val="7FC5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585</Words>
  <Characters>617</Characters>
  <Lines>7</Lines>
  <Paragraphs>2</Paragraphs>
  <TotalTime>11</TotalTime>
  <ScaleCrop>false</ScaleCrop>
  <LinksUpToDate>false</LinksUpToDate>
  <CharactersWithSpaces>617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2023-03-28T08:29:00Z</dcterms:created>
  <dc:creator>靳增江</dc:creator>
  <cp:lastModifiedBy>阳光灿烂</cp:lastModifiedBy>
  <cp:lastPrinted>2025-04-21T03:13:00Z</cp:lastPrinted>
  <dcterms:modified xsi:type="dcterms:W3CDTF">2025-04-24T01:45:26Z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93BA8CEB8B05470DB0D0B27A31C740CC_13</vt:lpwstr>
  </property>
  <property fmtid="{D5CDD505-2E9C-101B-9397-08002B2CF9AE}" pid="4" name="KSOTemplateDocerSaveRecord">
    <vt:lpwstr>eyJoZGlkIjoiNDg2Y2I0ZGY3YTk3NmI0ZmVmNWVhOTEzMDIzYzllMGMiLCJ1c2VySWQiOiIyNjE5MDY2OTIifQ==</vt:lpwstr>
  </property>
</Properties>
</file>